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4FD77" w14:textId="70038A17" w:rsidR="00482F48" w:rsidRPr="003F54E5" w:rsidRDefault="00FE65F4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1BC928FB" wp14:editId="5862103A">
            <wp:simplePos x="0" y="0"/>
            <wp:positionH relativeFrom="column">
              <wp:posOffset>5548630</wp:posOffset>
            </wp:positionH>
            <wp:positionV relativeFrom="paragraph">
              <wp:posOffset>359410</wp:posOffset>
            </wp:positionV>
            <wp:extent cx="495300" cy="495300"/>
            <wp:effectExtent l="0" t="0" r="0" b="0"/>
            <wp:wrapTight wrapText="bothSides">
              <wp:wrapPolygon edited="0">
                <wp:start x="0" y="0"/>
                <wp:lineTo x="0" y="20769"/>
                <wp:lineTo x="20769" y="20769"/>
                <wp:lineTo x="20769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2941B8" w14:textId="19E136E4" w:rsidR="009F7754" w:rsidRPr="0081683D" w:rsidRDefault="009A4948" w:rsidP="009F7754">
      <w:pPr>
        <w:pStyle w:val="Naslov4"/>
        <w:shd w:val="clear" w:color="auto" w:fill="FFFFFF"/>
        <w:spacing w:before="360" w:beforeAutospacing="0" w:after="120" w:afterAutospacing="0" w:line="360" w:lineRule="auto"/>
        <w:rPr>
          <w:rFonts w:ascii="Arial" w:hAnsi="Arial" w:cs="Arial"/>
          <w:b w:val="0"/>
          <w:bCs w:val="0"/>
          <w:color w:val="09578B"/>
        </w:rPr>
      </w:pPr>
      <w:r>
        <w:rPr>
          <w:rFonts w:ascii="Arial" w:hAnsi="Arial" w:cs="Arial"/>
          <w:b w:val="0"/>
          <w:bCs w:val="0"/>
          <w:color w:val="000000"/>
        </w:rPr>
        <w:t xml:space="preserve">Prouči </w:t>
      </w:r>
      <w:hyperlink r:id="rId7" w:history="1">
        <w:r w:rsidRPr="00376554">
          <w:rPr>
            <w:rStyle w:val="Hiperveza"/>
            <w:rFonts w:ascii="Arial" w:hAnsi="Arial" w:cs="Arial"/>
            <w:b w:val="0"/>
            <w:bCs w:val="0"/>
          </w:rPr>
          <w:t>tekst</w:t>
        </w:r>
      </w:hyperlink>
      <w:r>
        <w:rPr>
          <w:rFonts w:ascii="Arial" w:hAnsi="Arial" w:cs="Arial"/>
          <w:b w:val="0"/>
          <w:bCs w:val="0"/>
          <w:color w:val="000000"/>
        </w:rPr>
        <w:t xml:space="preserve"> i i</w:t>
      </w:r>
      <w:r w:rsidR="009F7754" w:rsidRPr="0081683D">
        <w:rPr>
          <w:rFonts w:ascii="Arial" w:hAnsi="Arial" w:cs="Arial"/>
          <w:b w:val="0"/>
          <w:bCs w:val="0"/>
          <w:color w:val="000000"/>
        </w:rPr>
        <w:t xml:space="preserve">straži koja je razlika između </w:t>
      </w:r>
      <w:r w:rsidR="009F7754" w:rsidRPr="00376554">
        <w:rPr>
          <w:rFonts w:ascii="Arial" w:hAnsi="Arial" w:cs="Arial"/>
          <w:b w:val="0"/>
          <w:bCs w:val="0"/>
        </w:rPr>
        <w:t>troposferskog i stratosferskog ozona</w:t>
      </w:r>
      <w:r w:rsidR="00376554">
        <w:rPr>
          <w:rFonts w:ascii="Arial" w:hAnsi="Arial" w:cs="Arial"/>
          <w:b w:val="0"/>
          <w:bCs w:val="0"/>
        </w:rPr>
        <w:t>.</w:t>
      </w:r>
      <w:r w:rsidR="00FE65F4">
        <w:rPr>
          <w:rFonts w:ascii="Arial" w:hAnsi="Arial" w:cs="Arial"/>
          <w:b w:val="0"/>
          <w:bCs w:val="0"/>
        </w:rPr>
        <w:t xml:space="preserve"> </w:t>
      </w:r>
    </w:p>
    <w:p w14:paraId="170CE8E5" w14:textId="446DC3C0" w:rsidR="009F7754" w:rsidRDefault="00CD6571" w:rsidP="003F54E5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D9A964" wp14:editId="1762E4B2">
                <wp:simplePos x="0" y="0"/>
                <wp:positionH relativeFrom="column">
                  <wp:posOffset>2968820</wp:posOffset>
                </wp:positionH>
                <wp:positionV relativeFrom="paragraph">
                  <wp:posOffset>241740</wp:posOffset>
                </wp:positionV>
                <wp:extent cx="2910205" cy="2329815"/>
                <wp:effectExtent l="0" t="0" r="23495" b="13335"/>
                <wp:wrapNone/>
                <wp:docPr id="7" name="Pravokutnik: zaobljeni kutov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205" cy="232981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12BB74" id="Pravokutnik: zaobljeni kutovi 7" o:spid="_x0000_s1026" style="position:absolute;margin-left:233.75pt;margin-top:19.05pt;width:229.15pt;height:18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" fillcolor="#e3def7 [662]" strokecolor="#481346 [1604]" strokeweight="1pt">
                <v:stroke joinstyle="miter"/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ACC2F7" wp14:editId="57ABAFEB">
                <wp:simplePos x="0" y="0"/>
                <wp:positionH relativeFrom="column">
                  <wp:posOffset>-143657</wp:posOffset>
                </wp:positionH>
                <wp:positionV relativeFrom="paragraph">
                  <wp:posOffset>241740</wp:posOffset>
                </wp:positionV>
                <wp:extent cx="2910205" cy="2329961"/>
                <wp:effectExtent l="0" t="0" r="23495" b="13335"/>
                <wp:wrapNone/>
                <wp:docPr id="8" name="Pravokutnik: zaobljeni kutov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205" cy="2329961"/>
                        </a:xfrm>
                        <a:prstGeom prst="roundRect">
                          <a:avLst/>
                        </a:prstGeom>
                        <a:solidFill>
                          <a:srgbClr val="755DD9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92278F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959116" id="Pravokutnik: zaobljeni kutovi 8" o:spid="_x0000_s1026" style="position:absolute;margin-left:-11.3pt;margin-top:19.05pt;width:229.15pt;height:183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" fillcolor="#e3dff7" strokecolor="#6a1a68" strokeweight="1pt">
                <v:stroke joinstyle="miter"/>
              </v:roundrect>
            </w:pict>
          </mc:Fallback>
        </mc:AlternateContent>
      </w:r>
    </w:p>
    <w:p w14:paraId="421ECA3F" w14:textId="26449815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1CDF897F" w14:textId="6997AE03" w:rsidR="009F7754" w:rsidRDefault="00CD2C26" w:rsidP="00CD2C26">
      <w:pPr>
        <w:tabs>
          <w:tab w:val="left" w:pos="7103"/>
        </w:tabs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155A011E" w14:textId="1328BB05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7303097C" w14:textId="366A1C52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65675595" w14:textId="666C564B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04AF1911" w14:textId="64260E8F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4FAE1D2C" w14:textId="18FEBFFF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12B2DBBB" w14:textId="6DA992CB" w:rsidR="009F7754" w:rsidRDefault="009F7754" w:rsidP="003F54E5">
      <w:pPr>
        <w:spacing w:line="360" w:lineRule="auto"/>
        <w:rPr>
          <w:rFonts w:ascii="Arial" w:hAnsi="Arial" w:cs="Arial"/>
          <w:sz w:val="18"/>
          <w:szCs w:val="18"/>
        </w:rPr>
      </w:pPr>
    </w:p>
    <w:p w14:paraId="2FC6A46C" w14:textId="28494BA8" w:rsidR="009F7754" w:rsidRDefault="00FE65F4" w:rsidP="003F54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3F6A8D60" wp14:editId="3FCF9EEF">
            <wp:simplePos x="0" y="0"/>
            <wp:positionH relativeFrom="column">
              <wp:posOffset>3662680</wp:posOffset>
            </wp:positionH>
            <wp:positionV relativeFrom="paragraph">
              <wp:posOffset>116840</wp:posOffset>
            </wp:positionV>
            <wp:extent cx="514350" cy="514350"/>
            <wp:effectExtent l="0" t="0" r="0" b="0"/>
            <wp:wrapTight wrapText="bothSides">
              <wp:wrapPolygon edited="0">
                <wp:start x="0" y="0"/>
                <wp:lineTo x="0" y="20800"/>
                <wp:lineTo x="20800" y="20800"/>
                <wp:lineTo x="20800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A0866C" w14:textId="712F015B" w:rsidR="00840079" w:rsidRPr="008D594E" w:rsidRDefault="00840079" w:rsidP="0084007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94E">
        <w:rPr>
          <w:rFonts w:ascii="Arial" w:hAnsi="Arial" w:cs="Arial"/>
          <w:b/>
          <w:bCs/>
          <w:sz w:val="24"/>
          <w:szCs w:val="24"/>
        </w:rPr>
        <w:t>Provjeri kvalitetu zraka u Republici Hrvatskoj</w:t>
      </w:r>
      <w:r w:rsidR="000A2D20">
        <w:rPr>
          <w:rFonts w:ascii="Arial" w:hAnsi="Arial" w:cs="Arial"/>
          <w:b/>
          <w:bCs/>
          <w:sz w:val="24"/>
          <w:szCs w:val="24"/>
        </w:rPr>
        <w:t xml:space="preserve">          </w:t>
      </w:r>
    </w:p>
    <w:p w14:paraId="1665428C" w14:textId="2ACABE01" w:rsidR="00840079" w:rsidRPr="00810DFB" w:rsidRDefault="00840079" w:rsidP="0084007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Prouči </w:t>
      </w:r>
      <w:hyperlink r:id="rId9" w:history="1">
        <w:r w:rsidRPr="00FA7241">
          <w:rPr>
            <w:rStyle w:val="Hiperveza"/>
            <w:rFonts w:ascii="Arial" w:hAnsi="Arial" w:cs="Arial"/>
            <w:sz w:val="24"/>
            <w:szCs w:val="24"/>
            <w:shd w:val="clear" w:color="auto" w:fill="FFFFFF"/>
          </w:rPr>
          <w:t>kartu</w:t>
        </w:r>
      </w:hyperlink>
      <w:r>
        <w:rPr>
          <w:rFonts w:ascii="Arial" w:hAnsi="Arial" w:cs="Arial"/>
          <w:sz w:val="24"/>
          <w:szCs w:val="24"/>
          <w:shd w:val="clear" w:color="auto" w:fill="FFFFFF"/>
        </w:rPr>
        <w:t xml:space="preserve"> RH. </w:t>
      </w:r>
      <w:r w:rsidRPr="008D594E">
        <w:rPr>
          <w:rFonts w:ascii="Arial" w:hAnsi="Arial" w:cs="Arial"/>
          <w:sz w:val="24"/>
          <w:szCs w:val="24"/>
          <w:shd w:val="clear" w:color="auto" w:fill="FFFFFF"/>
        </w:rPr>
        <w:t>Krugovi na karti predstavljaju lokacije mjernih postaja, a njihove boje daju informaciju o statusu kvalitete zraka u određenom satu na svakoj mjernoj postaji.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D594E">
        <w:rPr>
          <w:rFonts w:ascii="Arial" w:hAnsi="Arial" w:cs="Arial"/>
          <w:sz w:val="24"/>
          <w:szCs w:val="24"/>
          <w:shd w:val="clear" w:color="auto" w:fill="FFFFFF"/>
        </w:rPr>
        <w:t xml:space="preserve">Indeks koji opisuje trenutno stanje kvalitete zraka na pojedinoj mjernoj postaji određen </w:t>
      </w:r>
      <w:r w:rsidR="000A2D20" w:rsidRPr="008D594E">
        <w:rPr>
          <w:rFonts w:ascii="Arial" w:hAnsi="Arial" w:cs="Arial"/>
          <w:sz w:val="24"/>
          <w:szCs w:val="24"/>
          <w:shd w:val="clear" w:color="auto" w:fill="FFFFFF"/>
        </w:rPr>
        <w:t>je</w:t>
      </w:r>
      <w:r w:rsidR="000A2D20" w:rsidRPr="008D594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D594E">
        <w:rPr>
          <w:rFonts w:ascii="Arial" w:hAnsi="Arial" w:cs="Arial"/>
          <w:sz w:val="24"/>
          <w:szCs w:val="24"/>
          <w:shd w:val="clear" w:color="auto" w:fill="FFFFFF"/>
        </w:rPr>
        <w:t xml:space="preserve">izmjerenim koncentracijama pet ključnih onečišćujućih tvari u zraku. Razina indeksa određena </w:t>
      </w:r>
      <w:r w:rsidR="000A2D20" w:rsidRPr="008D594E">
        <w:rPr>
          <w:rFonts w:ascii="Arial" w:hAnsi="Arial" w:cs="Arial"/>
          <w:sz w:val="24"/>
          <w:szCs w:val="24"/>
          <w:shd w:val="clear" w:color="auto" w:fill="FFFFFF"/>
        </w:rPr>
        <w:t xml:space="preserve">je </w:t>
      </w:r>
      <w:r w:rsidRPr="008D594E">
        <w:rPr>
          <w:rFonts w:ascii="Arial" w:hAnsi="Arial" w:cs="Arial"/>
          <w:sz w:val="24"/>
          <w:szCs w:val="24"/>
          <w:shd w:val="clear" w:color="auto" w:fill="FFFFFF"/>
        </w:rPr>
        <w:t>najvišom izmjerenom koncentracijom jedne od pet onečišćujućih tvari u zraku, prema slje</w:t>
      </w:r>
      <w:r w:rsidR="000A2D20">
        <w:rPr>
          <w:rFonts w:ascii="Arial" w:hAnsi="Arial" w:cs="Arial"/>
          <w:sz w:val="24"/>
          <w:szCs w:val="24"/>
          <w:shd w:val="clear" w:color="auto" w:fill="FFFFFF"/>
        </w:rPr>
        <w:t>d</w:t>
      </w:r>
      <w:r w:rsidRPr="008D594E">
        <w:rPr>
          <w:rFonts w:ascii="Arial" w:hAnsi="Arial" w:cs="Arial"/>
          <w:sz w:val="24"/>
          <w:szCs w:val="24"/>
          <w:shd w:val="clear" w:color="auto" w:fill="FFFFFF"/>
        </w:rPr>
        <w:t>ećoj tablici.</w:t>
      </w:r>
    </w:p>
    <w:p w14:paraId="45B6AA49" w14:textId="19DE2D75" w:rsidR="00840079" w:rsidRPr="008D594E" w:rsidRDefault="008D39AC" w:rsidP="00840079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8D59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38221FEC" wp14:editId="7C3FD88E">
            <wp:simplePos x="0" y="0"/>
            <wp:positionH relativeFrom="column">
              <wp:posOffset>-142436</wp:posOffset>
            </wp:positionH>
            <wp:positionV relativeFrom="paragraph">
              <wp:posOffset>181513</wp:posOffset>
            </wp:positionV>
            <wp:extent cx="5925820" cy="1628140"/>
            <wp:effectExtent l="0" t="0" r="0" b="0"/>
            <wp:wrapTight wrapText="bothSides">
              <wp:wrapPolygon edited="0">
                <wp:start x="0" y="0"/>
                <wp:lineTo x="0" y="21229"/>
                <wp:lineTo x="21526" y="21229"/>
                <wp:lineTo x="21526" y="0"/>
                <wp:lineTo x="0" y="0"/>
              </wp:wrapPolygon>
            </wp:wrapTight>
            <wp:docPr id="4" name="Slika 4" descr="Slika na kojoj se prikazuje stol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 na kojoj se prikazuje stol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D6F78D" w14:textId="3719AD6B" w:rsidR="00840079" w:rsidRPr="008D594E" w:rsidRDefault="00840079" w:rsidP="00CD65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Tablica preuzeta </w:t>
      </w:r>
      <w:r w:rsidRPr="008D594E">
        <w:rPr>
          <w:rFonts w:ascii="Arial" w:hAnsi="Arial" w:cs="Arial"/>
          <w:sz w:val="24"/>
          <w:szCs w:val="24"/>
        </w:rPr>
        <w:t>sa stranice</w:t>
      </w:r>
      <w:r w:rsidR="000A2D20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8D594E">
          <w:rPr>
            <w:rStyle w:val="Hiperveza"/>
            <w:rFonts w:ascii="Arial" w:hAnsi="Arial" w:cs="Arial"/>
            <w:sz w:val="24"/>
            <w:szCs w:val="24"/>
          </w:rPr>
          <w:t>http://iszz.azo.hr/iskzl/help.htm</w:t>
        </w:r>
      </w:hyperlink>
    </w:p>
    <w:p w14:paraId="02E3DA8E" w14:textId="069303A2" w:rsidR="00840079" w:rsidRPr="008D594E" w:rsidRDefault="00FE65F4" w:rsidP="0084007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1" locked="0" layoutInCell="1" allowOverlap="1" wp14:anchorId="4BD1F103" wp14:editId="22BE690D">
            <wp:simplePos x="0" y="0"/>
            <wp:positionH relativeFrom="column">
              <wp:posOffset>4827270</wp:posOffset>
            </wp:positionH>
            <wp:positionV relativeFrom="paragraph">
              <wp:posOffset>0</wp:posOffset>
            </wp:positionV>
            <wp:extent cx="514350" cy="514350"/>
            <wp:effectExtent l="0" t="0" r="0" b="0"/>
            <wp:wrapTight wrapText="bothSides">
              <wp:wrapPolygon edited="0">
                <wp:start x="0" y="0"/>
                <wp:lineTo x="0" y="20800"/>
                <wp:lineTo x="20800" y="20800"/>
                <wp:lineTo x="20800" y="0"/>
                <wp:lineTo x="0" y="0"/>
              </wp:wrapPolygon>
            </wp:wrapTight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0079" w:rsidRPr="008D594E">
        <w:rPr>
          <w:rFonts w:ascii="Arial" w:hAnsi="Arial" w:cs="Arial"/>
          <w:sz w:val="24"/>
          <w:szCs w:val="24"/>
        </w:rPr>
        <w:t>Izaberi</w:t>
      </w:r>
      <w:r w:rsidR="00A1072B">
        <w:rPr>
          <w:rFonts w:ascii="Arial" w:hAnsi="Arial" w:cs="Arial"/>
          <w:sz w:val="24"/>
          <w:szCs w:val="24"/>
        </w:rPr>
        <w:t xml:space="preserve"> četiri </w:t>
      </w:r>
      <w:r w:rsidR="00840079" w:rsidRPr="008D594E">
        <w:rPr>
          <w:rFonts w:ascii="Arial" w:hAnsi="Arial" w:cs="Arial"/>
          <w:sz w:val="24"/>
          <w:szCs w:val="24"/>
        </w:rPr>
        <w:t>lokacij</w:t>
      </w:r>
      <w:r w:rsidR="00A1072B">
        <w:rPr>
          <w:rFonts w:ascii="Arial" w:hAnsi="Arial" w:cs="Arial"/>
          <w:sz w:val="24"/>
          <w:szCs w:val="24"/>
        </w:rPr>
        <w:t xml:space="preserve">e u </w:t>
      </w:r>
      <w:hyperlink r:id="rId12" w:history="1">
        <w:r w:rsidR="00A1072B" w:rsidRPr="009A723B">
          <w:rPr>
            <w:rStyle w:val="Hiperveza"/>
            <w:rFonts w:ascii="Arial" w:hAnsi="Arial" w:cs="Arial"/>
            <w:sz w:val="24"/>
            <w:szCs w:val="24"/>
          </w:rPr>
          <w:t>RH</w:t>
        </w:r>
      </w:hyperlink>
      <w:r w:rsidR="00A1072B">
        <w:rPr>
          <w:rFonts w:ascii="Arial" w:hAnsi="Arial" w:cs="Arial"/>
          <w:sz w:val="24"/>
          <w:szCs w:val="24"/>
        </w:rPr>
        <w:t xml:space="preserve"> </w:t>
      </w:r>
      <w:r w:rsidR="00840079" w:rsidRPr="008D594E">
        <w:rPr>
          <w:rFonts w:ascii="Arial" w:hAnsi="Arial" w:cs="Arial"/>
          <w:sz w:val="24"/>
          <w:szCs w:val="24"/>
        </w:rPr>
        <w:t xml:space="preserve">te očitaj </w:t>
      </w:r>
      <w:r w:rsidR="00610C21">
        <w:rPr>
          <w:rFonts w:ascii="Arial" w:hAnsi="Arial" w:cs="Arial"/>
          <w:sz w:val="24"/>
          <w:szCs w:val="24"/>
        </w:rPr>
        <w:t xml:space="preserve">kolika je razina </w:t>
      </w:r>
      <w:r w:rsidR="00CE7943">
        <w:rPr>
          <w:rFonts w:ascii="Arial" w:hAnsi="Arial" w:cs="Arial"/>
          <w:sz w:val="24"/>
          <w:szCs w:val="24"/>
        </w:rPr>
        <w:t>prizemnog ozona</w:t>
      </w:r>
      <w:r w:rsidR="00840079" w:rsidRPr="008D594E">
        <w:rPr>
          <w:rFonts w:ascii="Arial" w:hAnsi="Arial" w:cs="Arial"/>
          <w:sz w:val="24"/>
          <w:szCs w:val="24"/>
        </w:rPr>
        <w:t>.</w:t>
      </w:r>
      <w:r w:rsidR="000A2D20">
        <w:rPr>
          <w:rFonts w:ascii="Arial" w:hAnsi="Arial" w:cs="Arial"/>
          <w:sz w:val="24"/>
          <w:szCs w:val="24"/>
        </w:rPr>
        <w:t xml:space="preserve"> </w:t>
      </w:r>
    </w:p>
    <w:p w14:paraId="72E50907" w14:textId="3ABEE001" w:rsidR="00A2485C" w:rsidRPr="000F30F5" w:rsidRDefault="00CD6571" w:rsidP="00A2485C">
      <w:pPr>
        <w:spacing w:line="360" w:lineRule="auto"/>
        <w:rPr>
          <w:rFonts w:ascii="Arial" w:hAnsi="Arial" w:cs="Arial"/>
          <w:sz w:val="24"/>
          <w:szCs w:val="24"/>
        </w:rPr>
      </w:pPr>
      <w:r w:rsidRPr="000A2D20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 wp14:anchorId="29F954C3" wp14:editId="2F66F8DE">
            <wp:simplePos x="0" y="0"/>
            <wp:positionH relativeFrom="column">
              <wp:posOffset>4548505</wp:posOffset>
            </wp:positionH>
            <wp:positionV relativeFrom="paragraph">
              <wp:posOffset>764540</wp:posOffset>
            </wp:positionV>
            <wp:extent cx="514350" cy="514350"/>
            <wp:effectExtent l="0" t="0" r="0" b="0"/>
            <wp:wrapTight wrapText="bothSides">
              <wp:wrapPolygon edited="0">
                <wp:start x="0" y="0"/>
                <wp:lineTo x="0" y="20800"/>
                <wp:lineTo x="20800" y="20800"/>
                <wp:lineTo x="20800" y="0"/>
                <wp:lineTo x="0" y="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0079" w:rsidRPr="000A2D20">
        <w:rPr>
          <w:rFonts w:ascii="Arial" w:hAnsi="Arial" w:cs="Arial"/>
          <w:sz w:val="24"/>
          <w:szCs w:val="24"/>
        </w:rPr>
        <w:t>Klikom na kružić otvorit će ti se opcija iščitavanja koncentracije onečišćujućih tvari u zraku odabranog mjesta</w:t>
      </w:r>
      <w:r w:rsidR="00E367F1" w:rsidRPr="000A2D20">
        <w:rPr>
          <w:rFonts w:ascii="Arial" w:hAnsi="Arial" w:cs="Arial"/>
          <w:sz w:val="24"/>
          <w:szCs w:val="24"/>
        </w:rPr>
        <w:t xml:space="preserve"> (</w:t>
      </w:r>
      <w:r w:rsidR="00A9684C" w:rsidRPr="000A2D20">
        <w:rPr>
          <w:rFonts w:ascii="Arial" w:hAnsi="Arial" w:cs="Arial"/>
          <w:sz w:val="24"/>
          <w:szCs w:val="24"/>
        </w:rPr>
        <w:t>detaljni podaci o postaji)</w:t>
      </w:r>
      <w:r w:rsidR="00840079" w:rsidRPr="000A2D20">
        <w:rPr>
          <w:rFonts w:ascii="Arial" w:hAnsi="Arial" w:cs="Arial"/>
          <w:sz w:val="24"/>
          <w:szCs w:val="24"/>
        </w:rPr>
        <w:t xml:space="preserve">. Podatke </w:t>
      </w:r>
      <w:r w:rsidR="00CE7943" w:rsidRPr="000A2D20">
        <w:rPr>
          <w:rFonts w:ascii="Arial" w:hAnsi="Arial" w:cs="Arial"/>
          <w:sz w:val="24"/>
          <w:szCs w:val="24"/>
        </w:rPr>
        <w:t>prikaži ta</w:t>
      </w:r>
      <w:r w:rsidR="00840079" w:rsidRPr="000A2D20">
        <w:rPr>
          <w:rFonts w:ascii="Arial" w:hAnsi="Arial" w:cs="Arial"/>
          <w:sz w:val="24"/>
          <w:szCs w:val="24"/>
        </w:rPr>
        <w:t>bli</w:t>
      </w:r>
      <w:r w:rsidR="00CE7943" w:rsidRPr="000A2D20">
        <w:rPr>
          <w:rFonts w:ascii="Arial" w:hAnsi="Arial" w:cs="Arial"/>
          <w:sz w:val="24"/>
          <w:szCs w:val="24"/>
        </w:rPr>
        <w:t xml:space="preserve">čno i </w:t>
      </w:r>
      <w:r w:rsidR="00840079" w:rsidRPr="000A2D20">
        <w:rPr>
          <w:rFonts w:ascii="Arial" w:hAnsi="Arial" w:cs="Arial"/>
          <w:sz w:val="24"/>
          <w:szCs w:val="24"/>
        </w:rPr>
        <w:t xml:space="preserve">grafički. </w:t>
      </w:r>
      <w:r w:rsidRPr="000A2D20">
        <w:rPr>
          <w:rFonts w:ascii="Arial" w:hAnsi="Arial" w:cs="Arial"/>
          <w:sz w:val="24"/>
          <w:szCs w:val="24"/>
          <w:shd w:val="clear" w:color="auto" w:fill="FFFFFF"/>
        </w:rPr>
        <w:t>G</w:t>
      </w:r>
      <w:r w:rsidR="00A2485C" w:rsidRPr="000A2D20">
        <w:rPr>
          <w:rFonts w:ascii="Arial" w:hAnsi="Arial" w:cs="Arial"/>
          <w:sz w:val="24"/>
          <w:szCs w:val="24"/>
          <w:shd w:val="clear" w:color="auto" w:fill="FFFFFF"/>
        </w:rPr>
        <w:t xml:space="preserve">raf možeš izraditi i u </w:t>
      </w:r>
      <w:r w:rsidR="00A2485C" w:rsidRPr="000A2D20">
        <w:rPr>
          <w:rFonts w:ascii="Arial" w:hAnsi="Arial" w:cs="Arial"/>
          <w:sz w:val="24"/>
          <w:szCs w:val="24"/>
        </w:rPr>
        <w:t>digitalnom alatu </w:t>
      </w:r>
      <w:hyperlink r:id="rId14" w:tgtFrame="_blank" w:history="1">
        <w:r w:rsidR="00A2485C" w:rsidRPr="003F54E5">
          <w:rPr>
            <w:rStyle w:val="Hiperveza"/>
            <w:rFonts w:ascii="Arial" w:hAnsi="Arial" w:cs="Arial"/>
            <w:sz w:val="24"/>
            <w:szCs w:val="24"/>
          </w:rPr>
          <w:t>Meta-Chart</w:t>
        </w:r>
      </w:hyperlink>
      <w:r w:rsidR="00A2485C" w:rsidRPr="003F54E5">
        <w:rPr>
          <w:rFonts w:ascii="Arial" w:hAnsi="Arial" w:cs="Arial"/>
          <w:sz w:val="24"/>
          <w:szCs w:val="24"/>
        </w:rPr>
        <w:t xml:space="preserve">. </w:t>
      </w:r>
    </w:p>
    <w:p w14:paraId="033C7108" w14:textId="083F9C8F" w:rsidR="009F7754" w:rsidRDefault="009F7754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567D5F06" w14:textId="77777777" w:rsidR="00EA05A8" w:rsidRDefault="00EA05A8" w:rsidP="00EA05A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55E16C72" w14:textId="1C66275B" w:rsidR="00EA05A8" w:rsidRPr="000A2D20" w:rsidRDefault="00EA05A8" w:rsidP="000A2D2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Koncentracija prizemnog</w:t>
      </w:r>
      <w:r w:rsidR="000A2D20">
        <w:rPr>
          <w:rFonts w:ascii="Arial" w:hAnsi="Arial" w:cs="Arial"/>
          <w:sz w:val="24"/>
          <w:szCs w:val="24"/>
        </w:rPr>
        <w:t xml:space="preserve"> </w:t>
      </w:r>
      <w:r w:rsidRPr="00034F06">
        <w:rPr>
          <w:rFonts w:ascii="Arial" w:hAnsi="Arial" w:cs="Arial"/>
          <w:sz w:val="24"/>
          <w:szCs w:val="24"/>
        </w:rPr>
        <w:t>ozon</w:t>
      </w:r>
      <w:r>
        <w:rPr>
          <w:rFonts w:ascii="Arial" w:hAnsi="Arial" w:cs="Arial"/>
          <w:sz w:val="24"/>
          <w:szCs w:val="24"/>
        </w:rPr>
        <w:t>a u gradovima Hrvatske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1134"/>
        <w:gridCol w:w="1134"/>
        <w:gridCol w:w="1134"/>
        <w:gridCol w:w="1129"/>
      </w:tblGrid>
      <w:tr w:rsidR="007F62C8" w14:paraId="4608CABD" w14:textId="77777777" w:rsidTr="001902E8">
        <w:tc>
          <w:tcPr>
            <w:tcW w:w="4531" w:type="dxa"/>
          </w:tcPr>
          <w:p w14:paraId="4AE54D8B" w14:textId="483DF611" w:rsidR="007F62C8" w:rsidRPr="00034F06" w:rsidRDefault="00336F6D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34F06">
              <w:rPr>
                <w:rFonts w:ascii="Arial" w:hAnsi="Arial" w:cs="Arial"/>
                <w:sz w:val="24"/>
                <w:szCs w:val="24"/>
              </w:rPr>
              <w:t xml:space="preserve">Grad </w:t>
            </w:r>
          </w:p>
        </w:tc>
        <w:tc>
          <w:tcPr>
            <w:tcW w:w="1134" w:type="dxa"/>
          </w:tcPr>
          <w:p w14:paraId="59DC9B58" w14:textId="77777777" w:rsidR="007F62C8" w:rsidRDefault="007F62C8" w:rsidP="003F54E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40749A" w14:textId="77777777" w:rsidR="007F62C8" w:rsidRDefault="007F62C8" w:rsidP="003F54E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C63EE4" w14:textId="77777777" w:rsidR="007F62C8" w:rsidRDefault="007F62C8" w:rsidP="003F54E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29" w:type="dxa"/>
          </w:tcPr>
          <w:p w14:paraId="5E678FE9" w14:textId="77777777" w:rsidR="007F62C8" w:rsidRDefault="007F62C8" w:rsidP="003F54E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F62C8" w14:paraId="4B029B0D" w14:textId="77777777" w:rsidTr="001902E8">
        <w:tc>
          <w:tcPr>
            <w:tcW w:w="4531" w:type="dxa"/>
          </w:tcPr>
          <w:p w14:paraId="5A56A07B" w14:textId="5A215E63" w:rsidR="007F62C8" w:rsidRPr="00034F06" w:rsidRDefault="006A4068" w:rsidP="003F54E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Koncentracija</w:t>
            </w:r>
            <w:r w:rsidR="001902E8">
              <w:rPr>
                <w:rFonts w:ascii="Arial" w:hAnsi="Arial" w:cs="Arial"/>
                <w:sz w:val="24"/>
                <w:szCs w:val="24"/>
              </w:rPr>
              <w:t xml:space="preserve"> prizemnog</w:t>
            </w:r>
            <w:r w:rsidR="000A2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1F1C" w:rsidRPr="00034F06">
              <w:rPr>
                <w:rFonts w:ascii="Arial" w:hAnsi="Arial" w:cs="Arial"/>
                <w:sz w:val="24"/>
                <w:szCs w:val="24"/>
              </w:rPr>
              <w:t>ozon</w:t>
            </w:r>
            <w:r w:rsidR="001902E8">
              <w:rPr>
                <w:rFonts w:ascii="Arial" w:hAnsi="Arial" w:cs="Arial"/>
                <w:sz w:val="24"/>
                <w:szCs w:val="24"/>
              </w:rPr>
              <w:t>a</w:t>
            </w:r>
            <w:r w:rsidR="000A2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4F06" w:rsidRPr="00034F06">
              <w:rPr>
                <w:rFonts w:ascii="Arial" w:hAnsi="Arial" w:cs="Arial"/>
                <w:color w:val="555555"/>
                <w:sz w:val="24"/>
                <w:szCs w:val="24"/>
                <w:shd w:val="clear" w:color="auto" w:fill="FFFFFF"/>
              </w:rPr>
              <w:t>(</w:t>
            </w:r>
            <w:r w:rsidR="001F1F1C" w:rsidRPr="00034F06">
              <w:rPr>
                <w:rFonts w:ascii="Arial" w:hAnsi="Arial" w:cs="Arial"/>
                <w:color w:val="555555"/>
                <w:sz w:val="24"/>
                <w:szCs w:val="24"/>
                <w:shd w:val="clear" w:color="auto" w:fill="FFFFFF"/>
              </w:rPr>
              <w:t>µg/m3</w:t>
            </w:r>
            <w:r w:rsidR="00034F06" w:rsidRPr="00034F06">
              <w:rPr>
                <w:rFonts w:ascii="Arial" w:hAnsi="Arial" w:cs="Arial"/>
                <w:color w:val="555555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34" w:type="dxa"/>
          </w:tcPr>
          <w:p w14:paraId="48577722" w14:textId="77777777" w:rsidR="007F62C8" w:rsidRDefault="007F62C8" w:rsidP="003F54E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823522" w14:textId="77777777" w:rsidR="007F62C8" w:rsidRDefault="007F62C8" w:rsidP="003F54E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3D34C4" w14:textId="77777777" w:rsidR="007F62C8" w:rsidRDefault="007F62C8" w:rsidP="003F54E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29" w:type="dxa"/>
          </w:tcPr>
          <w:p w14:paraId="7B1E0DC1" w14:textId="77777777" w:rsidR="007F62C8" w:rsidRDefault="007F62C8" w:rsidP="003F54E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44C91B3" w14:textId="3B398C16" w:rsidR="00CD6571" w:rsidRDefault="00CD6571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CFAC87D" w14:textId="77777777" w:rsidR="00CD6571" w:rsidRDefault="00CD6571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6E58D29" w14:textId="087E366E" w:rsidR="004F00DE" w:rsidRPr="003F54E5" w:rsidRDefault="00591F2B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1A4B668" wp14:editId="47058E86">
            <wp:simplePos x="0" y="0"/>
            <wp:positionH relativeFrom="column">
              <wp:posOffset>-240665</wp:posOffset>
            </wp:positionH>
            <wp:positionV relativeFrom="paragraph">
              <wp:posOffset>361315</wp:posOffset>
            </wp:positionV>
            <wp:extent cx="6092190" cy="3349625"/>
            <wp:effectExtent l="0" t="0" r="3810" b="3175"/>
            <wp:wrapTight wrapText="bothSides">
              <wp:wrapPolygon edited="0">
                <wp:start x="0" y="0"/>
                <wp:lineTo x="0" y="21498"/>
                <wp:lineTo x="21546" y="21498"/>
                <wp:lineTo x="21546" y="0"/>
                <wp:lineTo x="0" y="0"/>
              </wp:wrapPolygon>
            </wp:wrapTight>
            <wp:docPr id="5" name="Slika 5" descr="Pripada Obsodba rejniki milimetarski papir pdf Manhattan Slavnost Preg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ipada Obsodba rejniki milimetarski papir pdf Manhattan Slavnost Pregl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334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F00DE" w:rsidRPr="003F54E5">
        <w:rPr>
          <w:rFonts w:ascii="Arial" w:hAnsi="Arial" w:cs="Arial"/>
          <w:b/>
          <w:bCs/>
          <w:sz w:val="24"/>
          <w:szCs w:val="24"/>
        </w:rPr>
        <w:t>Grafički prikaz podataka</w:t>
      </w:r>
    </w:p>
    <w:p w14:paraId="10EA5D87" w14:textId="16008535" w:rsidR="00830094" w:rsidRDefault="00830094" w:rsidP="003F54E5">
      <w:pPr>
        <w:spacing w:line="360" w:lineRule="auto"/>
        <w:rPr>
          <w:noProof/>
        </w:rPr>
      </w:pPr>
    </w:p>
    <w:p w14:paraId="2D03101B" w14:textId="698DAB15" w:rsidR="000A2D20" w:rsidRDefault="000A2D20" w:rsidP="003F54E5">
      <w:pPr>
        <w:spacing w:line="360" w:lineRule="auto"/>
        <w:rPr>
          <w:noProof/>
        </w:rPr>
      </w:pPr>
    </w:p>
    <w:p w14:paraId="7AE92535" w14:textId="77777777" w:rsidR="000A2D20" w:rsidRDefault="000A2D20" w:rsidP="003F54E5">
      <w:pPr>
        <w:spacing w:line="360" w:lineRule="auto"/>
        <w:rPr>
          <w:noProof/>
        </w:rPr>
      </w:pPr>
    </w:p>
    <w:p w14:paraId="6F389FA9" w14:textId="6A5208BC" w:rsidR="00CD6571" w:rsidRDefault="00CD6571" w:rsidP="003F54E5">
      <w:pPr>
        <w:spacing w:line="360" w:lineRule="auto"/>
        <w:rPr>
          <w:noProof/>
        </w:rPr>
      </w:pPr>
    </w:p>
    <w:p w14:paraId="211BA12C" w14:textId="76EC35E0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BCB62" w14:textId="59A493D6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ZAKLJUČI</w:t>
      </w:r>
    </w:p>
    <w:p w14:paraId="538BD49F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12A1D29" w14:textId="77777777" w:rsidR="005B5614" w:rsidRPr="003F54E5" w:rsidRDefault="005B5614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6DCD04A" w14:textId="3A87C0B6" w:rsidR="00CE7943" w:rsidRPr="00CE7943" w:rsidRDefault="00CE7943" w:rsidP="00CE7943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E7943">
        <w:rPr>
          <w:rFonts w:ascii="Arial" w:hAnsi="Arial" w:cs="Arial"/>
          <w:sz w:val="24"/>
          <w:szCs w:val="24"/>
        </w:rPr>
        <w:t xml:space="preserve">Koji </w:t>
      </w:r>
      <w:r w:rsidR="00AD1668">
        <w:rPr>
          <w:rFonts w:ascii="Arial" w:hAnsi="Arial" w:cs="Arial"/>
          <w:sz w:val="24"/>
          <w:szCs w:val="24"/>
        </w:rPr>
        <w:t xml:space="preserve">je </w:t>
      </w:r>
      <w:r w:rsidRPr="00CE7943">
        <w:rPr>
          <w:rFonts w:ascii="Arial" w:hAnsi="Arial" w:cs="Arial"/>
          <w:sz w:val="24"/>
          <w:szCs w:val="24"/>
        </w:rPr>
        <w:t>grad je imao najveću, a koji najmanju koncentraciju štetne tvari u zraku?</w:t>
      </w:r>
    </w:p>
    <w:p w14:paraId="086DA4F1" w14:textId="77777777" w:rsidR="0095236B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75A56F31" w14:textId="77777777" w:rsidR="0095236B" w:rsidRPr="003F54E5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0E0A7010" w14:textId="758CC2B9" w:rsidR="00AE33F8" w:rsidRDefault="00AD1668" w:rsidP="003F54E5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Možeš li zaključiti zašto</w:t>
      </w:r>
      <w:r w:rsidR="0082755F">
        <w:rPr>
          <w:rFonts w:ascii="Arial" w:hAnsi="Arial" w:cs="Arial"/>
          <w:sz w:val="24"/>
          <w:szCs w:val="24"/>
        </w:rPr>
        <w:t xml:space="preserve"> je u navedenim gradovima koncentracija prizemnog ozona bila veća</w:t>
      </w:r>
      <w:r w:rsidR="00AE33F8" w:rsidRPr="003F54E5">
        <w:rPr>
          <w:rFonts w:ascii="Arial" w:hAnsi="Arial" w:cs="Arial"/>
          <w:sz w:val="24"/>
          <w:szCs w:val="24"/>
        </w:rPr>
        <w:t>?</w:t>
      </w:r>
    </w:p>
    <w:p w14:paraId="66590781" w14:textId="73C69FC1" w:rsidR="00153D90" w:rsidRDefault="0095236B" w:rsidP="0082755F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3F0EF6C9" w14:textId="77777777" w:rsidR="0082755F" w:rsidRDefault="0082755F" w:rsidP="0082755F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25EBA521" w14:textId="77777777" w:rsidR="0082755F" w:rsidRPr="0082755F" w:rsidRDefault="0082755F" w:rsidP="0082755F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64E27620" w14:textId="4025B799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A8FFA" w14:textId="4FFA136A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PREDLOŽI</w:t>
      </w:r>
    </w:p>
    <w:p w14:paraId="47C79D0D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D0EF4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8D655E6" w14:textId="4AA54B40" w:rsidR="00F60998" w:rsidRDefault="004278D2" w:rsidP="00AF56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 xml:space="preserve">to svatko od nas može učiniti </w:t>
      </w:r>
      <w:r w:rsidR="001C3BC0">
        <w:rPr>
          <w:rFonts w:ascii="Arial" w:hAnsi="Arial" w:cs="Arial"/>
          <w:sz w:val="24"/>
          <w:szCs w:val="24"/>
        </w:rPr>
        <w:t xml:space="preserve">kako bi smanjio koncentraciju </w:t>
      </w:r>
      <w:r w:rsidR="00D174A5">
        <w:rPr>
          <w:rFonts w:ascii="Arial" w:hAnsi="Arial" w:cs="Arial"/>
          <w:sz w:val="24"/>
          <w:szCs w:val="24"/>
        </w:rPr>
        <w:t xml:space="preserve">prizemnog </w:t>
      </w:r>
      <w:r w:rsidR="000B6B6A">
        <w:rPr>
          <w:rFonts w:ascii="Arial" w:hAnsi="Arial" w:cs="Arial"/>
          <w:sz w:val="24"/>
          <w:szCs w:val="24"/>
        </w:rPr>
        <w:t xml:space="preserve">(troposferskog) </w:t>
      </w:r>
      <w:r w:rsidR="00D174A5">
        <w:rPr>
          <w:rFonts w:ascii="Arial" w:hAnsi="Arial" w:cs="Arial"/>
          <w:sz w:val="24"/>
          <w:szCs w:val="24"/>
        </w:rPr>
        <w:t>ozona</w:t>
      </w:r>
      <w:r w:rsidR="000A2D20">
        <w:rPr>
          <w:rFonts w:ascii="Arial" w:hAnsi="Arial" w:cs="Arial"/>
          <w:sz w:val="24"/>
          <w:szCs w:val="24"/>
        </w:rPr>
        <w:t>.</w:t>
      </w:r>
    </w:p>
    <w:p w14:paraId="0278C3F1" w14:textId="4FE2CE5D" w:rsidR="007A3433" w:rsidRPr="003F54E5" w:rsidRDefault="007A3433" w:rsidP="003F54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2F25FCFD">
                <wp:simplePos x="0" y="0"/>
                <wp:positionH relativeFrom="column">
                  <wp:posOffset>-13970</wp:posOffset>
                </wp:positionH>
                <wp:positionV relativeFrom="paragraph">
                  <wp:posOffset>23495</wp:posOffset>
                </wp:positionV>
                <wp:extent cx="5895975" cy="2800350"/>
                <wp:effectExtent l="0" t="0" r="28575" b="1905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280035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A610" id="Pravokutnik: zaobljeni kutovi 1" o:spid="_x0000_s1026" style="position:absolute;margin-left:-1.1pt;margin-top:1.85pt;width:464.25pt;height:22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" fillcolor="#e3def7 [662]" strokecolor="#481346 [1604]" strokeweight="1pt">
                <v:stroke joinstyle="miter"/>
              </v:roundrect>
            </w:pict>
          </mc:Fallback>
        </mc:AlternateContent>
      </w:r>
    </w:p>
    <w:sectPr w:rsidR="007A3433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34F06"/>
    <w:rsid w:val="000A2D20"/>
    <w:rsid w:val="000B6B6A"/>
    <w:rsid w:val="000F151B"/>
    <w:rsid w:val="000F30F5"/>
    <w:rsid w:val="00153D90"/>
    <w:rsid w:val="00163C85"/>
    <w:rsid w:val="001902E8"/>
    <w:rsid w:val="001C3BC0"/>
    <w:rsid w:val="001F1F1C"/>
    <w:rsid w:val="00297462"/>
    <w:rsid w:val="00336F6D"/>
    <w:rsid w:val="00340608"/>
    <w:rsid w:val="003516BD"/>
    <w:rsid w:val="00376554"/>
    <w:rsid w:val="003808EE"/>
    <w:rsid w:val="003A2612"/>
    <w:rsid w:val="003F54E5"/>
    <w:rsid w:val="004278D2"/>
    <w:rsid w:val="00437F2D"/>
    <w:rsid w:val="00482F48"/>
    <w:rsid w:val="00491E42"/>
    <w:rsid w:val="004E433E"/>
    <w:rsid w:val="004F00DE"/>
    <w:rsid w:val="004F42C3"/>
    <w:rsid w:val="00591F2B"/>
    <w:rsid w:val="005A511C"/>
    <w:rsid w:val="005B5614"/>
    <w:rsid w:val="005C58F5"/>
    <w:rsid w:val="005E464A"/>
    <w:rsid w:val="005F3F95"/>
    <w:rsid w:val="00610C21"/>
    <w:rsid w:val="00637A38"/>
    <w:rsid w:val="00665D41"/>
    <w:rsid w:val="006A4068"/>
    <w:rsid w:val="007267B4"/>
    <w:rsid w:val="00764ED1"/>
    <w:rsid w:val="007A3433"/>
    <w:rsid w:val="007F62C8"/>
    <w:rsid w:val="00815AF1"/>
    <w:rsid w:val="0082755F"/>
    <w:rsid w:val="00830094"/>
    <w:rsid w:val="00840079"/>
    <w:rsid w:val="008739F9"/>
    <w:rsid w:val="008A535A"/>
    <w:rsid w:val="008D0BEB"/>
    <w:rsid w:val="008D39AC"/>
    <w:rsid w:val="0095236B"/>
    <w:rsid w:val="009A4948"/>
    <w:rsid w:val="009A723B"/>
    <w:rsid w:val="009F7754"/>
    <w:rsid w:val="00A1072B"/>
    <w:rsid w:val="00A2485C"/>
    <w:rsid w:val="00A33059"/>
    <w:rsid w:val="00A9684C"/>
    <w:rsid w:val="00AD1668"/>
    <w:rsid w:val="00AE33F8"/>
    <w:rsid w:val="00AF56D0"/>
    <w:rsid w:val="00B058FB"/>
    <w:rsid w:val="00BB6699"/>
    <w:rsid w:val="00BB6B3A"/>
    <w:rsid w:val="00C178D7"/>
    <w:rsid w:val="00C32084"/>
    <w:rsid w:val="00C43F58"/>
    <w:rsid w:val="00C86277"/>
    <w:rsid w:val="00CD2C26"/>
    <w:rsid w:val="00CD6571"/>
    <w:rsid w:val="00CE7943"/>
    <w:rsid w:val="00D174A5"/>
    <w:rsid w:val="00DD01F8"/>
    <w:rsid w:val="00E230FA"/>
    <w:rsid w:val="00E367F1"/>
    <w:rsid w:val="00E4349E"/>
    <w:rsid w:val="00E87056"/>
    <w:rsid w:val="00E9316B"/>
    <w:rsid w:val="00EA05A8"/>
    <w:rsid w:val="00F60998"/>
    <w:rsid w:val="00F736B8"/>
    <w:rsid w:val="00FE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4">
    <w:name w:val="heading 4"/>
    <w:basedOn w:val="Normal"/>
    <w:link w:val="Naslov4Char"/>
    <w:uiPriority w:val="9"/>
    <w:qFormat/>
    <w:rsid w:val="009F77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character" w:customStyle="1" w:styleId="Naslov4Char">
    <w:name w:val="Naslov 4 Char"/>
    <w:basedOn w:val="Zadanifontodlomka"/>
    <w:link w:val="Naslov4"/>
    <w:uiPriority w:val="9"/>
    <w:rsid w:val="009F775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7F6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https://meteo.hr/objave_najave_natjecaji.php?section=onn&amp;param=objave&amp;el=zanimljivosti&amp;daj=zn13092021" TargetMode="External"/><Relationship Id="rId12" Type="http://schemas.openxmlformats.org/officeDocument/2006/relationships/hyperlink" Target="http://iszz.azo.hr/iskzl/index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szz.azo.hr/iskzl/help.ht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iszz.azo.hr/iskzl/index.html" TargetMode="External"/><Relationship Id="rId14" Type="http://schemas.openxmlformats.org/officeDocument/2006/relationships/hyperlink" Target="https://www.meta-chart.com/" TargetMode="Externa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73</cp:revision>
  <dcterms:created xsi:type="dcterms:W3CDTF">2022-09-11T06:28:00Z</dcterms:created>
  <dcterms:modified xsi:type="dcterms:W3CDTF">2022-09-14T08:01:00Z</dcterms:modified>
</cp:coreProperties>
</file>